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13" w:type="dxa"/>
        <w:tblInd w:w="779" w:type="dxa"/>
        <w:tblCellMar>
          <w:left w:w="70" w:type="dxa"/>
          <w:right w:w="70" w:type="dxa"/>
        </w:tblCellMar>
        <w:tblLook w:val="04A0" w:firstRow="1" w:lastRow="0" w:firstColumn="1" w:lastColumn="0" w:noHBand="0" w:noVBand="1"/>
      </w:tblPr>
      <w:tblGrid>
        <w:gridCol w:w="1418"/>
        <w:gridCol w:w="6095"/>
      </w:tblGrid>
      <w:tr w:rsidR="00B42168" w:rsidRPr="00D9373A" w:rsidTr="00B5776A">
        <w:trPr>
          <w:trHeight w:val="103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2168" w:rsidRPr="00D9373A" w:rsidRDefault="00B42168" w:rsidP="00B5776A">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sz w:val="32"/>
                <w:szCs w:val="32"/>
                <w:lang w:eastAsia="tr-TR"/>
              </w:rPr>
              <w:t xml:space="preserve">   </w:t>
            </w:r>
            <w:r w:rsidRPr="00D9373A">
              <w:rPr>
                <w:rFonts w:ascii="Times New Roman" w:eastAsia="Times New Roman" w:hAnsi="Times New Roman" w:cs="Times New Roman"/>
                <w:b/>
                <w:bCs/>
                <w:color w:val="000000"/>
                <w:sz w:val="32"/>
                <w:szCs w:val="32"/>
                <w:lang w:eastAsia="tr-TR"/>
              </w:rPr>
              <w:t>ASİSTA</w:t>
            </w:r>
            <w:r w:rsidRPr="00D9373A">
              <w:rPr>
                <w:rFonts w:ascii="Times New Roman" w:eastAsia="Times New Roman" w:hAnsi="Times New Roman" w:cs="Times New Roman"/>
                <w:b/>
                <w:bCs/>
                <w:color w:val="000000"/>
                <w:lang w:eastAsia="tr-TR"/>
              </w:rPr>
              <w:t xml:space="preserve">                                                                          </w:t>
            </w:r>
            <w:r>
              <w:rPr>
                <w:rFonts w:ascii="Times New Roman" w:eastAsia="Times New Roman" w:hAnsi="Times New Roman" w:cs="Times New Roman"/>
                <w:b/>
                <w:bCs/>
                <w:color w:val="000000"/>
                <w:lang w:eastAsia="tr-TR"/>
              </w:rPr>
              <w:t xml:space="preserve">                  </w:t>
            </w:r>
            <w:r w:rsidRPr="00D9373A">
              <w:rPr>
                <w:rFonts w:ascii="Times New Roman" w:eastAsia="Times New Roman" w:hAnsi="Times New Roman" w:cs="Times New Roman"/>
                <w:b/>
                <w:bCs/>
                <w:color w:val="000000"/>
                <w:lang w:eastAsia="tr-TR"/>
              </w:rPr>
              <w:t>Y</w:t>
            </w:r>
            <w:r>
              <w:rPr>
                <w:rFonts w:ascii="Times New Roman" w:eastAsia="Times New Roman" w:hAnsi="Times New Roman" w:cs="Times New Roman"/>
                <w:b/>
                <w:bCs/>
                <w:color w:val="000000"/>
                <w:lang w:eastAsia="tr-TR"/>
              </w:rPr>
              <w:t xml:space="preserve">EMİNLİ </w:t>
            </w:r>
            <w:r w:rsidRPr="00D9373A">
              <w:rPr>
                <w:rFonts w:ascii="Times New Roman" w:eastAsia="Times New Roman" w:hAnsi="Times New Roman" w:cs="Times New Roman"/>
                <w:b/>
                <w:bCs/>
                <w:color w:val="000000"/>
                <w:lang w:eastAsia="tr-TR"/>
              </w:rPr>
              <w:t>M</w:t>
            </w:r>
            <w:r>
              <w:rPr>
                <w:rFonts w:ascii="Times New Roman" w:eastAsia="Times New Roman" w:hAnsi="Times New Roman" w:cs="Times New Roman"/>
                <w:b/>
                <w:bCs/>
                <w:color w:val="000000"/>
                <w:lang w:eastAsia="tr-TR"/>
              </w:rPr>
              <w:t xml:space="preserve">ALİ </w:t>
            </w:r>
            <w:r w:rsidRPr="00D9373A">
              <w:rPr>
                <w:rFonts w:ascii="Times New Roman" w:eastAsia="Times New Roman" w:hAnsi="Times New Roman" w:cs="Times New Roman"/>
                <w:b/>
                <w:bCs/>
                <w:color w:val="000000"/>
                <w:lang w:eastAsia="tr-TR"/>
              </w:rPr>
              <w:t>M</w:t>
            </w:r>
            <w:r>
              <w:rPr>
                <w:rFonts w:ascii="Times New Roman" w:eastAsia="Times New Roman" w:hAnsi="Times New Roman" w:cs="Times New Roman"/>
                <w:b/>
                <w:bCs/>
                <w:color w:val="000000"/>
                <w:lang w:eastAsia="tr-TR"/>
              </w:rPr>
              <w:t>ÜŞAVİRLİK</w:t>
            </w:r>
            <w:r w:rsidRPr="00D9373A">
              <w:rPr>
                <w:rFonts w:ascii="Times New Roman" w:eastAsia="Times New Roman" w:hAnsi="Times New Roman" w:cs="Times New Roman"/>
                <w:b/>
                <w:bCs/>
                <w:color w:val="000000"/>
                <w:lang w:eastAsia="tr-TR"/>
              </w:rPr>
              <w:t xml:space="preserve">                                                                                       MEVZUAT SİRKÜLERİ</w:t>
            </w:r>
          </w:p>
        </w:tc>
      </w:tr>
      <w:tr w:rsidR="00B42168" w:rsidRPr="00D9373A" w:rsidTr="00B5776A">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42168" w:rsidRPr="00D9373A" w:rsidRDefault="00B42168" w:rsidP="00B5776A">
            <w:pPr>
              <w:spacing w:after="0" w:line="240" w:lineRule="auto"/>
              <w:rPr>
                <w:rFonts w:ascii="Times New Roman" w:eastAsia="Times New Roman" w:hAnsi="Times New Roman" w:cs="Times New Roman"/>
                <w:b/>
                <w:color w:val="000000"/>
                <w:lang w:eastAsia="tr-TR"/>
              </w:rPr>
            </w:pPr>
            <w:r w:rsidRPr="00D9373A">
              <w:rPr>
                <w:rFonts w:ascii="Times New Roman" w:eastAsia="Times New Roman" w:hAnsi="Times New Roman" w:cs="Times New Roman"/>
                <w:b/>
                <w:color w:val="000000"/>
                <w:lang w:eastAsia="tr-TR"/>
              </w:rPr>
              <w:t>KONU</w:t>
            </w:r>
          </w:p>
        </w:tc>
        <w:tc>
          <w:tcPr>
            <w:tcW w:w="6095" w:type="dxa"/>
            <w:tcBorders>
              <w:top w:val="single" w:sz="4" w:space="0" w:color="auto"/>
              <w:left w:val="nil"/>
              <w:bottom w:val="single" w:sz="4" w:space="0" w:color="auto"/>
              <w:right w:val="single" w:sz="4" w:space="0" w:color="000000"/>
            </w:tcBorders>
            <w:shd w:val="clear" w:color="auto" w:fill="auto"/>
            <w:noWrap/>
            <w:vAlign w:val="bottom"/>
            <w:hideMark/>
          </w:tcPr>
          <w:p w:rsidR="00B42168" w:rsidRPr="00B42168" w:rsidRDefault="00B42168" w:rsidP="00B5776A">
            <w:pPr>
              <w:spacing w:after="0" w:line="240" w:lineRule="auto"/>
              <w:ind w:left="-3995" w:firstLine="3995"/>
              <w:rPr>
                <w:rFonts w:ascii="Times New Roman" w:eastAsia="Times New Roman" w:hAnsi="Times New Roman" w:cs="Times New Roman"/>
                <w:lang w:eastAsia="tr-TR"/>
              </w:rPr>
            </w:pPr>
            <w:r w:rsidRPr="00B42168">
              <w:rPr>
                <w:rFonts w:ascii="inherit" w:eastAsia="Times New Roman" w:hAnsi="inherit" w:cs="Arial"/>
                <w:sz w:val="24"/>
                <w:szCs w:val="24"/>
                <w:lang w:eastAsia="tr-TR"/>
              </w:rPr>
              <w:t>İndirimli Orana Tabi</w:t>
            </w:r>
            <w:r w:rsidR="00596A7E">
              <w:rPr>
                <w:rFonts w:ascii="inherit" w:eastAsia="Times New Roman" w:hAnsi="inherit" w:cs="Arial"/>
                <w:sz w:val="24"/>
                <w:szCs w:val="24"/>
                <w:lang w:eastAsia="tr-TR"/>
              </w:rPr>
              <w:t xml:space="preserve"> İşlemlerde Yıllık İade Limiti</w:t>
            </w:r>
          </w:p>
        </w:tc>
      </w:tr>
      <w:tr w:rsidR="00B42168" w:rsidRPr="00D9373A" w:rsidTr="00B5776A">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42168" w:rsidRPr="00D9373A" w:rsidRDefault="00B42168" w:rsidP="00B5776A">
            <w:pPr>
              <w:spacing w:after="0" w:line="240" w:lineRule="auto"/>
              <w:rPr>
                <w:rFonts w:ascii="Times New Roman" w:eastAsia="Times New Roman" w:hAnsi="Times New Roman" w:cs="Times New Roman"/>
                <w:b/>
                <w:color w:val="000000"/>
                <w:lang w:eastAsia="tr-TR"/>
              </w:rPr>
            </w:pPr>
            <w:r w:rsidRPr="00D9373A">
              <w:rPr>
                <w:rFonts w:ascii="Times New Roman" w:eastAsia="Times New Roman" w:hAnsi="Times New Roman" w:cs="Times New Roman"/>
                <w:b/>
                <w:color w:val="000000"/>
                <w:lang w:eastAsia="tr-TR"/>
              </w:rPr>
              <w:t>TARİH</w:t>
            </w:r>
          </w:p>
        </w:tc>
        <w:tc>
          <w:tcPr>
            <w:tcW w:w="6095" w:type="dxa"/>
            <w:tcBorders>
              <w:top w:val="single" w:sz="4" w:space="0" w:color="auto"/>
              <w:left w:val="nil"/>
              <w:bottom w:val="single" w:sz="4" w:space="0" w:color="auto"/>
              <w:right w:val="single" w:sz="4" w:space="0" w:color="000000"/>
            </w:tcBorders>
            <w:shd w:val="clear" w:color="auto" w:fill="auto"/>
            <w:noWrap/>
            <w:vAlign w:val="bottom"/>
            <w:hideMark/>
          </w:tcPr>
          <w:p w:rsidR="00B42168" w:rsidRPr="00B42168" w:rsidRDefault="00596A7E" w:rsidP="00B5776A">
            <w:pPr>
              <w:spacing w:after="0" w:line="240" w:lineRule="auto"/>
              <w:rPr>
                <w:rFonts w:ascii="Times New Roman" w:eastAsia="Times New Roman" w:hAnsi="Times New Roman" w:cs="Times New Roman"/>
                <w:lang w:eastAsia="tr-TR"/>
              </w:rPr>
            </w:pPr>
            <w:r>
              <w:rPr>
                <w:rFonts w:ascii="inherit" w:eastAsia="Times New Roman" w:hAnsi="inherit" w:cs="Arial"/>
                <w:sz w:val="24"/>
                <w:szCs w:val="24"/>
                <w:lang w:eastAsia="tr-TR"/>
              </w:rPr>
              <w:t>05.02</w:t>
            </w:r>
            <w:r w:rsidR="00B42168" w:rsidRPr="00B42168">
              <w:rPr>
                <w:rFonts w:ascii="inherit" w:eastAsia="Times New Roman" w:hAnsi="inherit" w:cs="Arial"/>
                <w:sz w:val="24"/>
                <w:szCs w:val="24"/>
                <w:lang w:eastAsia="tr-TR"/>
              </w:rPr>
              <w:t>.2017</w:t>
            </w:r>
            <w:r w:rsidR="00B42168" w:rsidRPr="00B42168">
              <w:rPr>
                <w:rFonts w:ascii="Times New Roman" w:eastAsia="Times New Roman" w:hAnsi="Times New Roman" w:cs="Times New Roman"/>
                <w:lang w:eastAsia="tr-TR"/>
              </w:rPr>
              <w:t> </w:t>
            </w:r>
          </w:p>
        </w:tc>
      </w:tr>
      <w:tr w:rsidR="00B42168" w:rsidRPr="00D9373A" w:rsidTr="00B5776A">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42168" w:rsidRPr="00D9373A" w:rsidRDefault="00B42168" w:rsidP="00B5776A">
            <w:pPr>
              <w:spacing w:after="0" w:line="240" w:lineRule="auto"/>
              <w:rPr>
                <w:rFonts w:ascii="Times New Roman" w:eastAsia="Times New Roman" w:hAnsi="Times New Roman" w:cs="Times New Roman"/>
                <w:b/>
                <w:color w:val="000000"/>
                <w:lang w:eastAsia="tr-TR"/>
              </w:rPr>
            </w:pPr>
            <w:r w:rsidRPr="00D9373A">
              <w:rPr>
                <w:rFonts w:ascii="Times New Roman" w:eastAsia="Times New Roman" w:hAnsi="Times New Roman" w:cs="Times New Roman"/>
                <w:b/>
                <w:color w:val="000000"/>
                <w:lang w:eastAsia="tr-TR"/>
              </w:rPr>
              <w:t>SAYI</w:t>
            </w:r>
          </w:p>
        </w:tc>
        <w:tc>
          <w:tcPr>
            <w:tcW w:w="6095" w:type="dxa"/>
            <w:tcBorders>
              <w:top w:val="single" w:sz="4" w:space="0" w:color="auto"/>
              <w:left w:val="nil"/>
              <w:bottom w:val="single" w:sz="4" w:space="0" w:color="auto"/>
              <w:right w:val="single" w:sz="4" w:space="0" w:color="000000"/>
            </w:tcBorders>
            <w:shd w:val="clear" w:color="auto" w:fill="auto"/>
            <w:noWrap/>
            <w:vAlign w:val="bottom"/>
            <w:hideMark/>
          </w:tcPr>
          <w:p w:rsidR="00B42168" w:rsidRPr="00B42168" w:rsidRDefault="00596A7E" w:rsidP="00B5776A">
            <w:pPr>
              <w:spacing w:after="0" w:line="240" w:lineRule="auto"/>
              <w:rPr>
                <w:rFonts w:ascii="Times New Roman" w:eastAsia="Times New Roman" w:hAnsi="Times New Roman" w:cs="Times New Roman"/>
                <w:lang w:eastAsia="tr-TR"/>
              </w:rPr>
            </w:pPr>
            <w:r>
              <w:rPr>
                <w:rFonts w:ascii="inherit" w:eastAsia="Times New Roman" w:hAnsi="inherit" w:cs="Arial"/>
                <w:sz w:val="24"/>
                <w:szCs w:val="24"/>
                <w:lang w:eastAsia="tr-TR"/>
              </w:rPr>
              <w:t>2017 / 3</w:t>
            </w:r>
          </w:p>
        </w:tc>
      </w:tr>
    </w:tbl>
    <w:p w:rsidR="00B42168" w:rsidRPr="00B42168" w:rsidRDefault="00B42168">
      <w:pPr>
        <w:rPr>
          <w:rFonts w:ascii="Times New Roman" w:hAnsi="Times New Roman" w:cs="Times New Roman"/>
          <w:sz w:val="28"/>
          <w:szCs w:val="28"/>
        </w:rPr>
      </w:pPr>
    </w:p>
    <w:p w:rsidR="00B42168" w:rsidRPr="00B42168" w:rsidRDefault="00B42168" w:rsidP="00B42168">
      <w:pPr>
        <w:pStyle w:val="NormalWeb"/>
        <w:shd w:val="clear" w:color="auto" w:fill="FFFFFF"/>
        <w:spacing w:before="0" w:beforeAutospacing="0" w:after="150" w:afterAutospacing="0"/>
        <w:jc w:val="both"/>
        <w:rPr>
          <w:sz w:val="28"/>
          <w:szCs w:val="28"/>
        </w:rPr>
      </w:pPr>
      <w:r w:rsidRPr="00B42168">
        <w:rPr>
          <w:rStyle w:val="Gl"/>
          <w:sz w:val="28"/>
          <w:szCs w:val="28"/>
        </w:rPr>
        <w:t>İNDİRİMLİ ORANA TABİ İŞ</w:t>
      </w:r>
      <w:r w:rsidR="00596A7E">
        <w:rPr>
          <w:rStyle w:val="Gl"/>
          <w:sz w:val="28"/>
          <w:szCs w:val="28"/>
        </w:rPr>
        <w:t>LEMLERDE YILLIK İADE LİMİTİ</w:t>
      </w:r>
    </w:p>
    <w:p w:rsidR="00B42168" w:rsidRDefault="00B42168">
      <w:pPr>
        <w:rPr>
          <w:rFonts w:ascii="Times New Roman" w:hAnsi="Times New Roman" w:cs="Times New Roman"/>
          <w:sz w:val="24"/>
          <w:szCs w:val="24"/>
        </w:rPr>
      </w:pPr>
    </w:p>
    <w:p w:rsidR="00E24339" w:rsidRPr="00E24339" w:rsidRDefault="00E24339" w:rsidP="00E24339">
      <w:pPr>
        <w:shd w:val="clear" w:color="auto" w:fill="FFFFFF"/>
        <w:spacing w:after="150" w:line="240" w:lineRule="auto"/>
        <w:jc w:val="both"/>
        <w:rPr>
          <w:rFonts w:ascii="Times New Roman" w:eastAsia="Times New Roman" w:hAnsi="Times New Roman" w:cs="Times New Roman"/>
          <w:sz w:val="24"/>
          <w:szCs w:val="24"/>
          <w:lang w:eastAsia="tr-TR"/>
        </w:rPr>
      </w:pPr>
      <w:r w:rsidRPr="00E24339">
        <w:rPr>
          <w:rFonts w:ascii="Times New Roman" w:eastAsia="Times New Roman" w:hAnsi="Times New Roman" w:cs="Times New Roman"/>
          <w:sz w:val="24"/>
          <w:szCs w:val="24"/>
          <w:lang w:eastAsia="tr-TR"/>
        </w:rPr>
        <w:t>3 Şubat 2017 tarih</w:t>
      </w:r>
      <w:r w:rsidRPr="00596A7E">
        <w:rPr>
          <w:rFonts w:ascii="Times New Roman" w:eastAsia="Times New Roman" w:hAnsi="Times New Roman" w:cs="Times New Roman"/>
          <w:sz w:val="24"/>
          <w:szCs w:val="24"/>
          <w:lang w:eastAsia="tr-TR"/>
        </w:rPr>
        <w:t xml:space="preserve"> ve 29968 sayılı Resmi </w:t>
      </w:r>
      <w:proofErr w:type="spellStart"/>
      <w:r w:rsidRPr="00596A7E">
        <w:rPr>
          <w:rFonts w:ascii="Times New Roman" w:eastAsia="Times New Roman" w:hAnsi="Times New Roman" w:cs="Times New Roman"/>
          <w:sz w:val="24"/>
          <w:szCs w:val="24"/>
          <w:lang w:eastAsia="tr-TR"/>
        </w:rPr>
        <w:t>Gazete'de</w:t>
      </w:r>
      <w:proofErr w:type="spellEnd"/>
      <w:r w:rsidRPr="00E24339">
        <w:rPr>
          <w:rFonts w:ascii="Times New Roman" w:eastAsia="Times New Roman" w:hAnsi="Times New Roman" w:cs="Times New Roman"/>
          <w:sz w:val="24"/>
          <w:szCs w:val="24"/>
          <w:lang w:eastAsia="tr-TR"/>
        </w:rPr>
        <w:t xml:space="preserve"> yayımlanan</w:t>
      </w:r>
      <w:r w:rsidRPr="00596A7E">
        <w:rPr>
          <w:rFonts w:ascii="Times New Roman" w:eastAsia="Times New Roman" w:hAnsi="Times New Roman" w:cs="Times New Roman"/>
          <w:sz w:val="24"/>
          <w:szCs w:val="24"/>
          <w:lang w:eastAsia="tr-TR"/>
        </w:rPr>
        <w:t xml:space="preserve"> 2017/9759 sayılı Bakanlar Kurulu Kararı</w:t>
      </w:r>
      <w:r w:rsidRPr="00E24339">
        <w:rPr>
          <w:rFonts w:ascii="Times New Roman" w:eastAsia="Times New Roman" w:hAnsi="Times New Roman" w:cs="Times New Roman"/>
          <w:sz w:val="24"/>
          <w:szCs w:val="24"/>
          <w:lang w:eastAsia="tr-TR"/>
        </w:rPr>
        <w:t>na göre;</w:t>
      </w:r>
    </w:p>
    <w:p w:rsidR="00E24339" w:rsidRPr="00E24339" w:rsidRDefault="00E24339" w:rsidP="00E24339">
      <w:pPr>
        <w:jc w:val="both"/>
        <w:rPr>
          <w:rFonts w:ascii="Times New Roman" w:hAnsi="Times New Roman" w:cs="Times New Roman"/>
          <w:sz w:val="24"/>
          <w:szCs w:val="24"/>
        </w:rPr>
      </w:pPr>
      <w:r w:rsidRPr="00E24339">
        <w:rPr>
          <w:rFonts w:ascii="Times New Roman" w:hAnsi="Times New Roman" w:cs="Times New Roman"/>
          <w:sz w:val="24"/>
          <w:szCs w:val="24"/>
        </w:rPr>
        <w:t>3065 Sayılı Katma Değer Vergisi Kanununun 29/2. Maddesine göre, 2017 yılında gerçekleştirilen ve Bakanlar Kurulunca indirimli vergi oranına tabi tutulan teslim ve hizmetler dolayısıyla yüklenilen ve indirim yoluyla telafi edilemeyen katma değer vergisinin 10.000,00 TL’yi aşan kısmı, yılı içinde iade edilir.</w:t>
      </w:r>
    </w:p>
    <w:p w:rsidR="00E24339" w:rsidRPr="00E24339" w:rsidRDefault="00E24339" w:rsidP="00E24339">
      <w:pPr>
        <w:jc w:val="both"/>
        <w:rPr>
          <w:rFonts w:ascii="Times New Roman" w:hAnsi="Times New Roman" w:cs="Times New Roman"/>
          <w:sz w:val="24"/>
          <w:szCs w:val="24"/>
        </w:rPr>
      </w:pPr>
      <w:r w:rsidRPr="00E24339">
        <w:rPr>
          <w:rFonts w:ascii="Times New Roman" w:hAnsi="Times New Roman" w:cs="Times New Roman"/>
          <w:sz w:val="24"/>
          <w:szCs w:val="24"/>
        </w:rPr>
        <w:t>2016 yılında yapılan indirimli orana tabi işlemlerle ilgili 2017 yılında yapılacak yıllık iadelerde de bu tutar dikkate alınır.</w:t>
      </w:r>
    </w:p>
    <w:p w:rsidR="00E24339" w:rsidRDefault="00E24339" w:rsidP="00596A7E">
      <w:pPr>
        <w:shd w:val="clear" w:color="auto" w:fill="FFFFFF"/>
        <w:spacing w:after="150" w:line="240" w:lineRule="auto"/>
        <w:jc w:val="both"/>
        <w:rPr>
          <w:rFonts w:ascii="Times New Roman" w:eastAsia="Times New Roman" w:hAnsi="Times New Roman" w:cs="Times New Roman"/>
          <w:color w:val="333333"/>
          <w:sz w:val="24"/>
          <w:szCs w:val="24"/>
          <w:lang w:eastAsia="tr-TR"/>
        </w:rPr>
      </w:pPr>
      <w:bookmarkStart w:id="0" w:name="_GoBack"/>
      <w:bookmarkEnd w:id="0"/>
    </w:p>
    <w:sectPr w:rsidR="00E243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41" w:rsidRDefault="003B7C41" w:rsidP="008562DF">
      <w:pPr>
        <w:spacing w:after="0" w:line="240" w:lineRule="auto"/>
      </w:pPr>
      <w:r>
        <w:separator/>
      </w:r>
    </w:p>
  </w:endnote>
  <w:endnote w:type="continuationSeparator" w:id="0">
    <w:p w:rsidR="003B7C41" w:rsidRDefault="003B7C41" w:rsidP="0085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DF" w:rsidRDefault="008562DF">
    <w:pPr>
      <w:pStyle w:val="Altbilgi"/>
    </w:pPr>
    <w:r w:rsidRPr="00895E51">
      <w:rPr>
        <w:i/>
      </w:rPr>
      <w:object w:dxaOrig="10168" w:dyaOrig="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30.75pt" o:ole="">
          <v:imagedata r:id="rId1" o:title=""/>
        </v:shape>
        <o:OLEObject Type="Embed" ProgID="CorelDraw.Graphic.17" ShapeID="_x0000_i1026" DrawAspect="Content" ObjectID="_1547984605" r:id="rId2"/>
      </w:object>
    </w:r>
  </w:p>
  <w:p w:rsidR="008562DF" w:rsidRDefault="008562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41" w:rsidRDefault="003B7C41" w:rsidP="008562DF">
      <w:pPr>
        <w:spacing w:after="0" w:line="240" w:lineRule="auto"/>
      </w:pPr>
      <w:r>
        <w:separator/>
      </w:r>
    </w:p>
  </w:footnote>
  <w:footnote w:type="continuationSeparator" w:id="0">
    <w:p w:rsidR="003B7C41" w:rsidRDefault="003B7C41" w:rsidP="00856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DF" w:rsidRDefault="008562DF">
    <w:pPr>
      <w:pStyle w:val="stbilgi"/>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1.5pt" o:ole="">
          <v:imagedata r:id="rId1" o:title=""/>
        </v:shape>
        <o:OLEObject Type="Embed" ProgID="CorelDraw.Graphic.17" ShapeID="_x0000_i1025" DrawAspect="Content" ObjectID="_1547984604" r:id="rId2"/>
      </w:object>
    </w:r>
  </w:p>
  <w:p w:rsidR="008562DF" w:rsidRDefault="008562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99"/>
    <w:rsid w:val="000D2475"/>
    <w:rsid w:val="00203AAB"/>
    <w:rsid w:val="003B7C41"/>
    <w:rsid w:val="004218BB"/>
    <w:rsid w:val="00596A7E"/>
    <w:rsid w:val="00735299"/>
    <w:rsid w:val="00845093"/>
    <w:rsid w:val="008562DF"/>
    <w:rsid w:val="00963753"/>
    <w:rsid w:val="00B42168"/>
    <w:rsid w:val="00B71A46"/>
    <w:rsid w:val="00E24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62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62DF"/>
  </w:style>
  <w:style w:type="paragraph" w:styleId="Altbilgi">
    <w:name w:val="footer"/>
    <w:basedOn w:val="Normal"/>
    <w:link w:val="AltbilgiChar"/>
    <w:uiPriority w:val="99"/>
    <w:unhideWhenUsed/>
    <w:rsid w:val="008562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62DF"/>
  </w:style>
  <w:style w:type="paragraph" w:styleId="NormalWeb">
    <w:name w:val="Normal (Web)"/>
    <w:basedOn w:val="Normal"/>
    <w:uiPriority w:val="99"/>
    <w:semiHidden/>
    <w:unhideWhenUsed/>
    <w:rsid w:val="00B421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21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62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62DF"/>
  </w:style>
  <w:style w:type="paragraph" w:styleId="Altbilgi">
    <w:name w:val="footer"/>
    <w:basedOn w:val="Normal"/>
    <w:link w:val="AltbilgiChar"/>
    <w:uiPriority w:val="99"/>
    <w:unhideWhenUsed/>
    <w:rsid w:val="008562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62DF"/>
  </w:style>
  <w:style w:type="paragraph" w:styleId="NormalWeb">
    <w:name w:val="Normal (Web)"/>
    <w:basedOn w:val="Normal"/>
    <w:uiPriority w:val="99"/>
    <w:semiHidden/>
    <w:unhideWhenUsed/>
    <w:rsid w:val="00B421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2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89765">
      <w:bodyDiv w:val="1"/>
      <w:marLeft w:val="0"/>
      <w:marRight w:val="0"/>
      <w:marTop w:val="0"/>
      <w:marBottom w:val="0"/>
      <w:divBdr>
        <w:top w:val="none" w:sz="0" w:space="0" w:color="auto"/>
        <w:left w:val="none" w:sz="0" w:space="0" w:color="auto"/>
        <w:bottom w:val="none" w:sz="0" w:space="0" w:color="auto"/>
        <w:right w:val="none" w:sz="0" w:space="0" w:color="auto"/>
      </w:divBdr>
    </w:div>
    <w:div w:id="1516768543">
      <w:bodyDiv w:val="1"/>
      <w:marLeft w:val="0"/>
      <w:marRight w:val="0"/>
      <w:marTop w:val="0"/>
      <w:marBottom w:val="0"/>
      <w:divBdr>
        <w:top w:val="none" w:sz="0" w:space="0" w:color="auto"/>
        <w:left w:val="none" w:sz="0" w:space="0" w:color="auto"/>
        <w:bottom w:val="none" w:sz="0" w:space="0" w:color="auto"/>
        <w:right w:val="none" w:sz="0" w:space="0" w:color="auto"/>
      </w:divBdr>
    </w:div>
    <w:div w:id="17766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1C343-0ED1-4804-9D31-86CB4EEF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137</Words>
  <Characters>785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Yılmaz</cp:lastModifiedBy>
  <cp:revision>4</cp:revision>
  <dcterms:created xsi:type="dcterms:W3CDTF">2017-02-02T11:54:00Z</dcterms:created>
  <dcterms:modified xsi:type="dcterms:W3CDTF">2017-02-07T12:57:00Z</dcterms:modified>
</cp:coreProperties>
</file>